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LETTERA DI MANIFESTAZIONE INTERESSE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55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Spett.le</w:t>
      </w:r>
    </w:p>
    <w:p>
      <w:pPr>
        <w:pStyle w:val="Normal"/>
        <w:ind w:firstLine="55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Università degli Studi di Trieste</w:t>
      </w:r>
    </w:p>
    <w:p>
      <w:pPr>
        <w:pStyle w:val="Normal"/>
        <w:ind w:firstLine="55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Area dei Servizi ICT</w:t>
      </w:r>
    </w:p>
    <w:p>
      <w:pPr>
        <w:pStyle w:val="Normal"/>
        <w:ind w:firstLine="55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Via Valerio 12</w:t>
      </w:r>
    </w:p>
    <w:p>
      <w:pPr>
        <w:pStyle w:val="Normal"/>
        <w:ind w:firstLine="55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34127 TRIESTE</w:t>
      </w:r>
    </w:p>
    <w:p>
      <w:pPr>
        <w:pStyle w:val="Normal"/>
        <w:ind w:firstLine="55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5556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 INVIARE ESCLUSIVAMENTE VIA PEC: ateneo@pec.units.it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numPr>
          <w:ilvl w:val="0"/>
          <w:numId w:val="0"/>
        </w:numPr>
        <w:jc w:val="both"/>
        <w:outlineLvl w:val="0"/>
        <w:rPr>
          <w:rFonts w:ascii="arial" w:hAnsi="arial"/>
          <w:sz w:val="22"/>
          <w:szCs w:val="22"/>
        </w:rPr>
      </w:pPr>
      <w:r>
        <w:rPr>
          <w:rFonts w:eastAsia="Calibri" w:cs="" w:ascii="arial" w:hAnsi="arial" w:cstheme="minorBidi" w:eastAsiaTheme="minorHAnsi"/>
          <w:b/>
          <w:sz w:val="22"/>
          <w:szCs w:val="22"/>
          <w:lang w:val="it-IT" w:eastAsia="en-US"/>
        </w:rPr>
        <w:t>OGGETTO: MANIFESTAZIONE DI INTERESSE P</w:t>
      </w:r>
      <w:r>
        <w:rPr>
          <w:rFonts w:eastAsia="Calibri" w:cs="Arial" w:ascii="arial" w:hAnsi="arial" w:eastAsiaTheme="minorHAnsi"/>
          <w:b/>
          <w:sz w:val="22"/>
          <w:szCs w:val="22"/>
          <w:lang w:val="it-IT" w:eastAsia="en-US"/>
        </w:rPr>
        <w:t>ER LA PARTECIPAZIONE ALLA PROCEDURA NEGOZIATA PER LA FORNITURA DI UNA PIATTAFORMA DI GESTIONE DEI LIBRETTI ELETTRONICI E ASSICURAZIONE DELLA QUALIT</w:t>
      </w:r>
      <w:r>
        <w:rPr>
          <w:rFonts w:cs="Arial" w:ascii="arial" w:hAnsi="arial"/>
          <w:b/>
          <w:sz w:val="22"/>
          <w:szCs w:val="22"/>
          <w:lang w:val="it-IT" w:eastAsia="it-IT"/>
        </w:rPr>
        <w:t>A’</w:t>
      </w:r>
      <w:r>
        <w:rPr>
          <w:rFonts w:eastAsia="Calibri" w:cs="Arial" w:ascii="arial" w:hAnsi="arial" w:eastAsiaTheme="minorHAnsi"/>
          <w:b/>
          <w:sz w:val="22"/>
          <w:szCs w:val="22"/>
          <w:lang w:val="it-IT" w:eastAsia="en-US"/>
        </w:rPr>
        <w:t xml:space="preserve"> PER LE SCUOLE DI SPECIALIZZAZIONE DELL’UNIVERSITA’ DEGLI STUDI DI TRIESTE, CONFORME AL DI 402/2017 E EROGATA IN MODALITA’ SAAS SU CLOUD CERTIFICATO AgID.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Sottoscritto/a _______________________________________________________________ nato/a a _______________________________ il _________________________nella sua qualità di _______________________________________________________e come tale  in rappresentanza di _____________________________________________________________ con sede in ________________________ Via ____________________________________</w:t>
        <w:br/>
        <w:t>CAP _____________ Città ____________________ codice fiscale __________________________ e/o partita I.V.A _______________________________________ tel. _______________________, fax ________________________</w:t>
        <w:br/>
        <w:t>e.mail PEC____________________________________________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MANIFESTA INTERESSE AD ESSERE INVITATO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 IL POSSESSO DEI SEGUENTI REQUISITI DI PARTECIPAZIONE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  <w:t xml:space="preserve">di non trovarsi in alcuna delle situazioni costituenti causa di esclusione e di limitazione alla partecipazione alle procedure di affidamento di contratti pubblici ai sensi delle vigenti normative;a) non trovarsi in alcuna delle situazioni costituenti causa di esclusione e di limitazione </w:t>
      </w:r>
      <w:r>
        <w:rPr>
          <w:rFonts w:ascii="arial" w:hAnsi="arial"/>
          <w:sz w:val="22"/>
          <w:szCs w:val="22"/>
        </w:rPr>
        <w:t>alla partecipazione alle procedure di affidamento di contratti pubblici ai sensi delle vigenti normative;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01" w:leader="none"/>
        </w:tabs>
        <w:suppressAutoHyphens w:val="true"/>
        <w:spacing w:beforeAutospacing="0" w:before="0" w:afterAutospacing="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essere in possesso dei requisiti di ordine generale di cui all’art. 80 del D. Lgs. 50/2016 e s.m.i. e capacità di contrarre con la pubblica amministrazione;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01" w:leader="none"/>
        </w:tabs>
        <w:suppressAutoHyphens w:val="true"/>
        <w:spacing w:before="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) essere in possesso delle seguenti capacità economica e finanziaria di cui all’art. 83, comma 1, lettera b) del D. Lgs. N. 50/2016 e s.m.i.: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01" w:leader="none"/>
        </w:tabs>
        <w:suppressAutoHyphens w:val="true"/>
        <w:spacing w:before="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 xml:space="preserve">atturato globale minimo nei migliori tre esercizi dell’ultimo quinquennio antecedente la pubblicazione della procedura, per un importo pari a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volt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quello posto a base di gara all’articolo 5. Tale requisito è richiesto al fine di comprovare la solvibilità e la solidità economica e finanziaria del concorrente nel corso dell’intero svolgimento delle prestazioni;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01" w:leader="none"/>
        </w:tabs>
        <w:suppressAutoHyphens w:val="true"/>
        <w:spacing w:before="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) di essere in possesso dei seguenti requisiti specifici, richiesti al fine di comprovare l’esperienza e la capacità di avvio e erogazione dei servizi nei tempi richiesti da questa amministrazione:</w:t>
      </w:r>
    </w:p>
    <w:p>
      <w:pPr>
        <w:pStyle w:val="Corpodeltesto"/>
        <w:numPr>
          <w:ilvl w:val="1"/>
          <w:numId w:val="3"/>
        </w:numPr>
        <w:tabs>
          <w:tab w:val="clear" w:pos="708"/>
          <w:tab w:val="left" w:pos="0" w:leader="none"/>
        </w:tabs>
        <w:suppressAutoHyphens w:val="true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essere accreditata sul cloud marketplace AGiD per il prodotto software oggetto della presente manifestazione di interesse;</w:t>
      </w:r>
    </w:p>
    <w:p>
      <w:pPr>
        <w:pStyle w:val="Corpodeltesto"/>
        <w:numPr>
          <w:ilvl w:val="1"/>
          <w:numId w:val="3"/>
        </w:numPr>
        <w:tabs>
          <w:tab w:val="clear" w:pos="708"/>
          <w:tab w:val="left" w:pos="0" w:leader="none"/>
        </w:tabs>
        <w:suppressAutoHyphens w:val="true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avere erogato i servizi richiesti ad almeno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atenei italiani negli ultimi 3 anni, </w:t>
      </w:r>
      <w:r>
        <w:rPr>
          <w:rFonts w:ascii="arial" w:hAnsi="arial"/>
          <w:sz w:val="22"/>
          <w:szCs w:val="22"/>
        </w:rPr>
        <w:t>di seguito elencati:</w:t>
      </w:r>
    </w:p>
    <w:p>
      <w:pPr>
        <w:pStyle w:val="Corpodeltesto"/>
        <w:numPr>
          <w:ilvl w:val="2"/>
          <w:numId w:val="3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</w:p>
    <w:p>
      <w:pPr>
        <w:pStyle w:val="Corpodeltesto"/>
        <w:numPr>
          <w:ilvl w:val="2"/>
          <w:numId w:val="3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</w:p>
    <w:p>
      <w:pPr>
        <w:pStyle w:val="Corpodeltesto"/>
        <w:numPr>
          <w:ilvl w:val="2"/>
          <w:numId w:val="3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</w:p>
    <w:p>
      <w:pPr>
        <w:pStyle w:val="Corpodeltesto"/>
        <w:numPr>
          <w:ilvl w:val="2"/>
          <w:numId w:val="3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</w:p>
    <w:p>
      <w:pPr>
        <w:pStyle w:val="Corpodeltesto"/>
        <w:numPr>
          <w:ilvl w:val="2"/>
          <w:numId w:val="3"/>
        </w:numPr>
        <w:tabs>
          <w:tab w:val="clear" w:pos="708"/>
          <w:tab w:val="left" w:pos="0" w:leader="none"/>
        </w:tabs>
        <w:suppressAutoHyphens w:val="true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</w:p>
    <w:p>
      <w:pPr>
        <w:pStyle w:val="Corpodeltesto"/>
        <w:numPr>
          <w:ilvl w:val="1"/>
          <w:numId w:val="3"/>
        </w:numPr>
        <w:tabs>
          <w:tab w:val="clear" w:pos="708"/>
          <w:tab w:val="left" w:pos="0" w:leader="none"/>
        </w:tabs>
        <w:suppressAutoHyphens w:val="true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avere esperienza almeno decennale in servizi di supporto alla certificazione secondo lo standard UNI EN ISO 9001: 2015 e all’accreditamento istituzionale in organizzazioni sanitarie pubbliche e private;</w:t>
      </w:r>
    </w:p>
    <w:p>
      <w:pPr>
        <w:pStyle w:val="Corpodeltesto"/>
        <w:numPr>
          <w:ilvl w:val="1"/>
          <w:numId w:val="3"/>
        </w:numPr>
        <w:tabs>
          <w:tab w:val="clear" w:pos="708"/>
          <w:tab w:val="left" w:pos="0" w:leader="none"/>
        </w:tabs>
        <w:suppressAutoHyphens w:val="true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avere esperienza di manutenzione e assistenza del libretto elettronico e del sistema di gestione per la qualità e l’accreditamento secondo il D.I. 402/17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01" w:leader="none"/>
        </w:tabs>
        <w:suppressAutoHyphens w:val="true"/>
        <w:spacing w:before="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) di essere a conoscenza che l’istanza non costituisce proposta contrattuale e non vincola in alcun modo la stazione appaltante, che sarà libera di non bandire alcuna procedura di gara in relazione al presente avviso di indagine di mercato, e che il soggetto istante non potrà vantare alcuna pretesa;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  <w:t>f</w:t>
      </w:r>
      <w:r>
        <w:rPr>
          <w:rFonts w:eastAsia="Times New Roman" w:cs="Times New Roman" w:ascii="arial" w:hAnsi="arial"/>
          <w:sz w:val="22"/>
          <w:szCs w:val="22"/>
          <w:lang w:eastAsia="en-GB"/>
        </w:rPr>
        <w:t>) di essere informato, secondo quanto previsto dagli artt. 12, 13 da 15 a 22 e 34 del Regolamento (UE) 2016/679 del Parlamento Europeo e del Consiglio “relativo alla protezione delle persone fisiche con riguardo al trattamento dei dati personali nonché alla libera circolazione di tali dati e che abroga la direttiva 95/46/CE (regolamento generale sulla protezione dei dati)”, che i dati raccolti saranno trattati esclusivamente nell’ambito del procedimento per il quale la presente dichiarazione viene resa;</w:t>
      </w:r>
      <w:r>
        <w:rPr>
          <w:rFonts w:eastAsia="Times New Roman" w:cs="Times New Roman" w:ascii="arial" w:hAnsi="arial"/>
          <w:sz w:val="22"/>
          <w:szCs w:val="22"/>
          <w:lang w:eastAsia="en-GB"/>
        </w:rPr>
        <w:t xml:space="preserve">) </w:t>
      </w:r>
    </w:p>
    <w:p>
      <w:pPr>
        <w:pStyle w:val="Corpodeltesto"/>
        <w:numPr>
          <w:ilvl w:val="0"/>
          <w:numId w:val="0"/>
        </w:numPr>
        <w:spacing w:before="0" w:after="0"/>
        <w:ind w:left="1440" w:hanging="0"/>
        <w:jc w:val="both"/>
        <w:rPr>
          <w:rFonts w:eastAsia="Times New Roman" w:cs="Times New Roman"/>
          <w:lang w:eastAsia="en-GB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5954" w:hanging="0"/>
        <w:jc w:val="center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DICHIARANTE</w:t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(firma e timbro)</w:t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</w:t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95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it-IT"/>
        </w:rPr>
        <w:t>La dichiarazione deve essere corredata da copia fotostatica (fronte/retro) di idoneo documento di identificazione, in corso di validità, del sottoscrittore legale rappresentante o del procuratore (in tale ultimo caso deve essere allegata la relativa procura) unitamente all’autocertificazione dei requisiti richiesti.</w:t>
      </w:r>
    </w:p>
    <w:sectPr>
      <w:type w:val="nextPage"/>
      <w:pgSz w:w="11906" w:h="16838"/>
      <w:pgMar w:left="1134" w:right="1134" w:header="0" w:top="96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3Carattere" w:customStyle="1">
    <w:name w:val="Corpo del testo 3 Carattere"/>
    <w:basedOn w:val="DefaultParagraphFont"/>
    <w:link w:val="Corpodeltesto3"/>
    <w:semiHidden/>
    <w:qFormat/>
    <w:rsid w:val="009d502b"/>
    <w:rPr>
      <w:rFonts w:ascii="Arial" w:hAnsi="Arial" w:eastAsia="Times New Roman" w:cs="Arial"/>
      <w:sz w:val="22"/>
      <w:szCs w:val="22"/>
      <w:lang w:val="it-IT" w:eastAsia="it-IT"/>
    </w:rPr>
  </w:style>
  <w:style w:type="character" w:styleId="Caratteridinumerazione" w:customStyle="1">
    <w:name w:val="Caratteri di numerazione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0c7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c0c77"/>
    <w:rPr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c0c77"/>
    <w:rPr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c0c77"/>
    <w:rPr>
      <w:rFonts w:ascii="Segoe UI" w:hAnsi="Segoe UI" w:cs="Segoe UI"/>
      <w:sz w:val="18"/>
      <w:szCs w:val="1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odyText3">
    <w:name w:val="Body Text 3"/>
    <w:basedOn w:val="Normal"/>
    <w:link w:val="Corpodeltesto3Carattere"/>
    <w:semiHidden/>
    <w:qFormat/>
    <w:rsid w:val="009d502b"/>
    <w:pPr>
      <w:jc w:val="both"/>
    </w:pPr>
    <w:rPr>
      <w:rFonts w:ascii="Arial" w:hAnsi="Arial" w:eastAsia="Times New Roman" w:cs="Arial"/>
      <w:sz w:val="22"/>
      <w:szCs w:val="22"/>
      <w:lang w:eastAsia="it-IT"/>
    </w:rPr>
  </w:style>
  <w:style w:type="paragraph" w:styleId="ListParagraph">
    <w:name w:val="List Paragraph"/>
    <w:basedOn w:val="Normal"/>
    <w:uiPriority w:val="34"/>
    <w:qFormat/>
    <w:rsid w:val="009d502b"/>
    <w:pPr>
      <w:spacing w:before="0" w:after="0"/>
      <w:ind w:left="720" w:hanging="0"/>
      <w:contextualSpacing/>
    </w:pPr>
    <w:rPr/>
  </w:style>
  <w:style w:type="paragraph" w:styleId="NormaleWeb1" w:customStyle="1">
    <w:name w:val="Normale (Web)1"/>
    <w:basedOn w:val="Normal"/>
    <w:qFormat/>
    <w:rsid w:val="00f90c0c"/>
    <w:pPr>
      <w:spacing w:before="280" w:after="119"/>
    </w:pPr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qFormat/>
    <w:rsid w:val="004041a7"/>
    <w:pPr>
      <w:spacing w:beforeAutospacing="1" w:afterAutospacing="1"/>
    </w:pPr>
    <w:rPr>
      <w:rFonts w:ascii="Times New Roman" w:hAnsi="Times New Roman" w:eastAsia="Times New Roman" w:cs="Times New Roman"/>
      <w:lang w:val="en-GB" w:eastAsia="en-GB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c0c7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c0c77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c0c7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LibreOffice/6.4.7.2$Linux_X86_64 LibreOffice_project/40$Build-2</Application>
  <Pages>2</Pages>
  <Words>639</Words>
  <Characters>4331</Characters>
  <CharactersWithSpaces>4923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2022-08-29T12:48:00Z</dcterms:created>
  <dc:creator>Flaviano Londero</dc:creator>
  <dc:description/>
  <dc:language>it-IT</dc:language>
  <cp:lastModifiedBy/>
  <cp:lastPrinted>2016-11-17T11:51:00Z</cp:lastPrinted>
  <dcterms:modified xsi:type="dcterms:W3CDTF">2022-09-02T14:22:54Z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