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8" w:rsidRPr="00EC1F98" w:rsidRDefault="00EC1F98" w:rsidP="00EC1F98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proofErr w:type="gramStart"/>
      <w:r w:rsidRPr="00EC1F98">
        <w:rPr>
          <w:rFonts w:ascii="Arial" w:eastAsia="Times New Roman" w:hAnsi="Arial" w:cs="Arial"/>
          <w:b/>
          <w:bCs/>
          <w:color w:val="000099"/>
          <w:sz w:val="21"/>
          <w:szCs w:val="21"/>
          <w:bdr w:val="none" w:sz="0" w:space="0" w:color="auto" w:frame="1"/>
        </w:rPr>
        <w:t>FARE</w:t>
      </w:r>
      <w:proofErr w:type="gramEnd"/>
      <w:r w:rsidRPr="00EC1F98">
        <w:rPr>
          <w:rFonts w:ascii="Arial" w:eastAsia="Times New Roman" w:hAnsi="Arial" w:cs="Arial"/>
          <w:b/>
          <w:bCs/>
          <w:color w:val="000099"/>
          <w:sz w:val="21"/>
          <w:szCs w:val="21"/>
          <w:bdr w:val="none" w:sz="0" w:space="0" w:color="auto" w:frame="1"/>
        </w:rPr>
        <w:t xml:space="preserve"> CITTÀ E RICERCA, OGGI</w:t>
      </w:r>
      <w:bookmarkEnd w:id="0"/>
      <w:r w:rsidRPr="00EC1F98">
        <w:rPr>
          <w:rFonts w:ascii="Arial" w:eastAsia="Times New Roman" w:hAnsi="Arial" w:cs="Arial"/>
          <w:color w:val="000099"/>
          <w:sz w:val="21"/>
          <w:szCs w:val="21"/>
          <w:bdr w:val="none" w:sz="0" w:space="0" w:color="auto" w:frame="1"/>
        </w:rPr>
        <w:br/>
      </w:r>
      <w:r w:rsidRPr="00EC1F98">
        <w:rPr>
          <w:rFonts w:ascii="Arial" w:eastAsia="Times New Roman" w:hAnsi="Arial" w:cs="Arial"/>
          <w:b/>
          <w:bCs/>
          <w:color w:val="000099"/>
          <w:sz w:val="21"/>
          <w:szCs w:val="21"/>
          <w:bdr w:val="none" w:sz="0" w:space="0" w:color="auto" w:frame="1"/>
        </w:rPr>
        <w:t>1. Tra co-vivenze e auto-organizzazioni</w:t>
      </w:r>
      <w:r w:rsidRPr="00EC1F98">
        <w:rPr>
          <w:rFonts w:ascii="Arial" w:eastAsia="Times New Roman" w:hAnsi="Arial" w:cs="Arial"/>
          <w:color w:val="000099"/>
          <w:sz w:val="21"/>
          <w:szCs w:val="21"/>
          <w:bdr w:val="none" w:sz="0" w:space="0" w:color="auto" w:frame="1"/>
        </w:rPr>
        <w:br/>
      </w:r>
      <w:r w:rsidRPr="00EC1F98">
        <w:rPr>
          <w:rFonts w:ascii="Arial" w:eastAsia="Times New Roman" w:hAnsi="Arial" w:cs="Arial"/>
          <w:b/>
          <w:bCs/>
          <w:color w:val="000099"/>
          <w:sz w:val="21"/>
          <w:szCs w:val="21"/>
          <w:bdr w:val="none" w:sz="0" w:space="0" w:color="auto" w:frame="1"/>
        </w:rPr>
        <w:t>2. Tra campi e pratiche</w:t>
      </w:r>
      <w:r w:rsidRPr="00EC1F9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EC1F98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EC1F98"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</w:rPr>
        <w:t>g</w:t>
      </w:r>
      <w:proofErr w:type="gramEnd"/>
      <w:r w:rsidRPr="00EC1F98"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</w:rPr>
        <w:t>iovedì, 19 novembre 2020</w:t>
      </w:r>
      <w:r w:rsidRPr="00EC1F98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ore</w:t>
      </w:r>
      <w:proofErr w:type="gramEnd"/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9:30-12:30 (</w:t>
      </w:r>
      <w:r w:rsidRPr="00EC1F98">
        <w:rPr>
          <w:rFonts w:ascii="Arial" w:eastAsia="Times New Roman" w:hAnsi="Arial" w:cs="Arial"/>
          <w:b/>
          <w:bCs/>
          <w:color w:val="000000"/>
          <w:sz w:val="21"/>
          <w:szCs w:val="21"/>
        </w:rPr>
        <w:t>1.</w:t>
      </w:r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), ore 14:00-16:30 (</w:t>
      </w:r>
      <w:r w:rsidRPr="00EC1F98">
        <w:rPr>
          <w:rFonts w:ascii="Arial" w:eastAsia="Times New Roman" w:hAnsi="Arial" w:cs="Arial"/>
          <w:b/>
          <w:bCs/>
          <w:color w:val="000000"/>
          <w:sz w:val="21"/>
          <w:szCs w:val="21"/>
        </w:rPr>
        <w:t>2.</w:t>
      </w:r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)</w:t>
      </w:r>
      <w:r w:rsidRPr="00EC1F9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EC1F9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>Il seminario assume la forma dinamica di un dialogo/confronto a due voci e si articola in due sessioni.</w:t>
      </w:r>
      <w:r w:rsidRPr="00EC1F9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EC1F9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La prima sessione </w:t>
      </w:r>
      <w:proofErr w:type="gramStart"/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>(</w:t>
      </w:r>
      <w:proofErr w:type="gramEnd"/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FARE CITTÀ. </w:t>
      </w:r>
      <w:proofErr w:type="gramStart"/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Tra convivenze e auto-organizzazioni</w:t>
      </w:r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>, ore 9:30-12:30) propone un ragionamento critico su come si possano oggi ripensare – attraverso il progetto di città – il significato, le forme e i modi di costruzione di spazi che rendano possibile la con-vivenza di una pluralità di popolazioni e la messa a terra/in forma di pratiche di con-divisione.</w:t>
      </w:r>
      <w:proofErr w:type="gramEnd"/>
      <w:r w:rsidRPr="00EC1F9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EC1F9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La seconda sessione </w:t>
      </w:r>
      <w:proofErr w:type="gramStart"/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>(</w:t>
      </w:r>
      <w:proofErr w:type="gramEnd"/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FARE RICERCA. Tra campi e pratiche, </w:t>
      </w:r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ore 14:00-16:30) approfondisce i temi e i modi del fare ricerca e azione (all’interno delle università, con le istituzioni locali, con molti e diversi attori territoriali), sulla base delle esperienze che da anni i due autori hanno sviluppato in </w:t>
      </w:r>
      <w:proofErr w:type="gramStart"/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>contesti</w:t>
      </w:r>
      <w:proofErr w:type="gramEnd"/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emblematici dell’urbano in Italia – Roma e Milano.</w:t>
      </w:r>
      <w:r w:rsidRPr="00EC1F9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EC1F9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C1F98">
        <w:rPr>
          <w:rFonts w:ascii="Arial" w:eastAsia="Times New Roman" w:hAnsi="Arial" w:cs="Arial"/>
          <w:b/>
          <w:bCs/>
          <w:color w:val="000000"/>
          <w:sz w:val="21"/>
          <w:szCs w:val="21"/>
        </w:rPr>
        <w:t>Carlo Cellamare</w:t>
      </w:r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insegna Urbanistica alla Sapienza Università di Roma.  Si occupa del rapporto tra urbanistica e vita quotidiana, tra pratiche sociali e trasformazione urbana. Tra le sue pubblicazioni recenti: </w:t>
      </w:r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Periferia. </w:t>
      </w:r>
      <w:proofErr w:type="gramStart"/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>Abitare Tor Bella Monaca </w:t>
      </w:r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(con Francesco </w:t>
      </w:r>
      <w:proofErr w:type="spellStart"/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Montillo</w:t>
      </w:r>
      <w:proofErr w:type="spellEnd"/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Donzelli 2020); </w:t>
      </w:r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>Città fai-da-te</w:t>
      </w:r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(Donzelli 2019).</w:t>
      </w:r>
      <w:proofErr w:type="gramEnd"/>
      <w:r w:rsidRPr="00EC1F9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EC1F9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C1F98">
        <w:rPr>
          <w:rFonts w:ascii="Arial" w:eastAsia="Times New Roman" w:hAnsi="Arial" w:cs="Arial"/>
          <w:b/>
          <w:bCs/>
          <w:color w:val="000000"/>
          <w:sz w:val="21"/>
          <w:szCs w:val="21"/>
        </w:rPr>
        <w:t>Gabriele Pasqui</w:t>
      </w:r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 insegna Politiche urbane e Analisi della città al Politecnico di Milano. I suoi temi di ricerca riguardano le trasformazioni socio-economiche e insediative, le politiche urbane e i processi di governo del territorio </w:t>
      </w:r>
      <w:proofErr w:type="gramStart"/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nel contesto della</w:t>
      </w:r>
      <w:proofErr w:type="gramEnd"/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città europea. Tra le sue pubblicazioni recenti: </w:t>
      </w:r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Perché gli alberi non rispondono. </w:t>
      </w:r>
      <w:proofErr w:type="gramStart"/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>Lo spazio urbano e i destini dell'abitare</w:t>
      </w:r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 (con Carlo Sini, </w:t>
      </w:r>
      <w:proofErr w:type="spellStart"/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Jaca</w:t>
      </w:r>
      <w:proofErr w:type="spellEnd"/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Book 2020); </w:t>
      </w:r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La città, i </w:t>
      </w:r>
      <w:proofErr w:type="spellStart"/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>saperi</w:t>
      </w:r>
      <w:proofErr w:type="spellEnd"/>
      <w:r w:rsidRPr="00EC1F98">
        <w:rPr>
          <w:rFonts w:ascii="Arial" w:eastAsia="Times New Roman" w:hAnsi="Arial" w:cs="Arial"/>
          <w:i/>
          <w:iCs/>
          <w:color w:val="000000"/>
          <w:sz w:val="21"/>
          <w:szCs w:val="21"/>
        </w:rPr>
        <w:t>, le pratiche</w:t>
      </w:r>
      <w:r w:rsidRPr="00EC1F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(Donzelli 2018).</w:t>
      </w:r>
      <w:proofErr w:type="gramEnd"/>
    </w:p>
    <w:p w:rsidR="009B2C02" w:rsidRDefault="009B2C02"/>
    <w:sectPr w:rsidR="009B2C02" w:rsidSect="00D04E84">
      <w:pgSz w:w="11900" w:h="1682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8"/>
    <w:rsid w:val="00780D5F"/>
    <w:rsid w:val="009B2C02"/>
    <w:rsid w:val="00D04E84"/>
    <w:rsid w:val="00E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AF1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EC1F98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EC1F9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EC1F98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EC1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scavuzzo</dc:creator>
  <cp:keywords/>
  <dc:description/>
  <cp:lastModifiedBy>giuseppina scavuzzo</cp:lastModifiedBy>
  <cp:revision>1</cp:revision>
  <dcterms:created xsi:type="dcterms:W3CDTF">2021-02-20T14:31:00Z</dcterms:created>
  <dcterms:modified xsi:type="dcterms:W3CDTF">2021-02-20T14:32:00Z</dcterms:modified>
</cp:coreProperties>
</file>